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E2903" w:rsidRPr="006E2903" w:rsidRDefault="006E2903">
      <w:pPr>
        <w:rPr>
          <w:rFonts w:asciiTheme="minorHAnsi" w:hAnsiTheme="minorHAnsi"/>
          <w:b/>
        </w:rPr>
      </w:pPr>
      <w:r>
        <w:rPr>
          <w:rFonts w:asciiTheme="minorHAnsi" w:hAnsiTheme="minorHAnsi"/>
          <w:noProof/>
        </w:rPr>
        <w:pict>
          <v:shapetype id="_x0000_t202" coordsize="21600,21600" o:spt="202" path="m0,0l0,21600,21600,21600,21600,0xe">
            <v:stroke joinstyle="miter"/>
            <v:path gradientshapeok="t" o:connecttype="rect"/>
          </v:shapetype>
          <v:shape id="_x0000_s1031" type="#_x0000_t202" style="position:absolute;margin-left:-15.5pt;margin-top:6in;width:738pt;height:126pt;z-index:251660288;mso-wrap-edited:f;mso-position-horizontal:absolute;mso-position-vertical:absolute" wrapcoords="0 0 21600 0 21600 21600 0 21600 0 0" filled="f" stroked="f">
            <v:fill o:detectmouseclick="t"/>
            <v:textbox inset=",7.2pt,,7.2pt">
              <w:txbxContent>
                <w:p w:rsidR="006E2903" w:rsidRPr="006E2903" w:rsidRDefault="006E2903" w:rsidP="006E2903">
                  <w:pPr>
                    <w:spacing w:after="80"/>
                    <w:rPr>
                      <w:rFonts w:ascii="Cambria" w:hAnsi="Cambria" w:cs="Arial"/>
                      <w:szCs w:val="28"/>
                    </w:rPr>
                  </w:pPr>
                  <w:r w:rsidRPr="006E2903">
                    <w:rPr>
                      <w:rFonts w:ascii="Cambria" w:hAnsi="Cambria" w:cs="Arial"/>
                      <w:szCs w:val="28"/>
                    </w:rPr>
                    <w:t>14. Based on the shape of the world population pyramid, do you think the world population is growing slowly, rapidly, or not at all? __________</w:t>
                  </w:r>
                </w:p>
                <w:p w:rsidR="006E2903" w:rsidRPr="006E2903" w:rsidRDefault="006E2903" w:rsidP="006E2903">
                  <w:pPr>
                    <w:spacing w:after="80"/>
                    <w:rPr>
                      <w:rFonts w:ascii="Cambria" w:hAnsi="Cambria" w:cs="Arial"/>
                      <w:szCs w:val="28"/>
                    </w:rPr>
                  </w:pPr>
                  <w:r w:rsidRPr="006E2903">
                    <w:rPr>
                      <w:rFonts w:ascii="Cambria" w:hAnsi="Cambria" w:cs="Arial"/>
                      <w:szCs w:val="28"/>
                    </w:rPr>
                    <w:t>15. Although there are more males than females in the younger age groups, there are more women than men in the older ages.  At what age does the number of women worldwide exceed the number of men?  Age that women exceed men: _________________</w:t>
                  </w:r>
                </w:p>
                <w:p w:rsidR="006E2903" w:rsidRPr="006E2903" w:rsidRDefault="006E2903" w:rsidP="006E2903">
                  <w:pPr>
                    <w:spacing w:after="80"/>
                    <w:rPr>
                      <w:rFonts w:ascii="Cambria" w:hAnsi="Cambria" w:cs="Arial"/>
                      <w:szCs w:val="28"/>
                    </w:rPr>
                  </w:pPr>
                  <w:r>
                    <w:rPr>
                      <w:rFonts w:ascii="Cambria" w:hAnsi="Cambria" w:cs="Arial"/>
                      <w:szCs w:val="28"/>
                    </w:rPr>
                    <w:t>16</w:t>
                  </w:r>
                  <w:r w:rsidRPr="006E2903">
                    <w:rPr>
                      <w:rFonts w:ascii="Cambria" w:hAnsi="Cambria" w:cs="Arial"/>
                      <w:szCs w:val="28"/>
                    </w:rPr>
                    <w:t xml:space="preserve">. What is the total percentage of people between the ages of 20 and 29?  _______________  </w:t>
                  </w:r>
                </w:p>
                <w:p w:rsidR="006E2903" w:rsidRPr="006E2903" w:rsidRDefault="006E2903" w:rsidP="006E2903">
                  <w:pPr>
                    <w:spacing w:after="80"/>
                    <w:rPr>
                      <w:rFonts w:ascii="Arial" w:hAnsi="Arial" w:cs="Arial"/>
                      <w:szCs w:val="28"/>
                    </w:rPr>
                  </w:pPr>
                  <w:r>
                    <w:rPr>
                      <w:rFonts w:ascii="Cambria" w:hAnsi="Cambria" w:cs="Arial"/>
                      <w:szCs w:val="28"/>
                    </w:rPr>
                    <w:t>17</w:t>
                  </w:r>
                  <w:r w:rsidRPr="006E2903">
                    <w:rPr>
                      <w:rFonts w:ascii="Cambria" w:hAnsi="Cambria" w:cs="Arial"/>
                      <w:szCs w:val="28"/>
                    </w:rPr>
                    <w:t xml:space="preserve">. Because there are so many people in this large category, would you expect there to be a greater percentage in the 30-40 year old group ten years from now? Explain your answer in one complete sentence. </w:t>
                  </w:r>
                </w:p>
                <w:p w:rsidR="006E2903" w:rsidRDefault="006E2903" w:rsidP="006E2903">
                  <w:pPr>
                    <w:spacing w:after="80"/>
                  </w:pPr>
                </w:p>
              </w:txbxContent>
            </v:textbox>
            <w10:wrap type="tight"/>
          </v:shape>
        </w:pict>
      </w:r>
      <w:r w:rsidRPr="006E2903">
        <w:rPr>
          <w:rFonts w:asciiTheme="minorHAnsi" w:hAnsiTheme="minorHAnsi"/>
          <w:noProof/>
        </w:rPr>
        <w:pict>
          <v:shape id="_x0000_s1026" type="#_x0000_t202" style="position:absolute;margin-left:9pt;margin-top:18pt;width:710.45pt;height:405.95pt;z-index:251658240;mso-wrap-edited:f;mso-position-horizontal:absolute;mso-position-vertical:absolute" wrapcoords="0 0 21600 0 21600 21600 0 21600 0 0" filled="f" stroked="f">
            <v:fill o:detectmouseclick="t"/>
            <v:textbox inset=",7.2pt,,7.2pt">
              <w:txbxContent>
                <w:p w:rsidR="00E3746D" w:rsidRDefault="00B50469">
                  <w:r>
                    <w:rPr>
                      <w:noProof/>
                    </w:rPr>
                    <w:drawing>
                      <wp:inline distT="0" distB="0" distL="0" distR="0">
                        <wp:extent cx="8520732" cy="5040467"/>
                        <wp:effectExtent l="25400" t="0" r="0" b="0"/>
                        <wp:docPr id="3" name="Picture 1" descr="Screen Shot 2014-05-21 at 9.40.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21 at 9.40.40 AM.png"/>
                                <pic:cNvPicPr/>
                              </pic:nvPicPr>
                              <pic:blipFill>
                                <a:blip r:embed="rId4"/>
                                <a:stretch>
                                  <a:fillRect/>
                                </a:stretch>
                              </pic:blipFill>
                              <pic:spPr>
                                <a:xfrm>
                                  <a:off x="0" y="0"/>
                                  <a:ext cx="8528905" cy="5045302"/>
                                </a:xfrm>
                                <a:prstGeom prst="rect">
                                  <a:avLst/>
                                </a:prstGeom>
                              </pic:spPr>
                            </pic:pic>
                          </a:graphicData>
                        </a:graphic>
                      </wp:inline>
                    </w:drawing>
                  </w:r>
                </w:p>
              </w:txbxContent>
            </v:textbox>
            <w10:wrap type="tight"/>
          </v:shape>
        </w:pict>
      </w:r>
      <w:r w:rsidR="00E3746D" w:rsidRPr="00D949EC">
        <w:rPr>
          <w:rFonts w:asciiTheme="minorHAnsi" w:hAnsiTheme="minorHAnsi"/>
          <w:b/>
        </w:rPr>
        <w:t>Part II: Use the data presented</w:t>
      </w:r>
      <w:r w:rsidR="006B0862" w:rsidRPr="00D949EC">
        <w:rPr>
          <w:rFonts w:asciiTheme="minorHAnsi" w:hAnsiTheme="minorHAnsi"/>
          <w:b/>
        </w:rPr>
        <w:t xml:space="preserve"> </w:t>
      </w:r>
      <w:r w:rsidR="00E3746D" w:rsidRPr="00D949EC">
        <w:rPr>
          <w:rFonts w:asciiTheme="minorHAnsi" w:hAnsiTheme="minorHAnsi"/>
          <w:b/>
        </w:rPr>
        <w:t>to make an age pyramid of the world</w:t>
      </w:r>
      <w:r w:rsidR="006B0862" w:rsidRPr="00D949EC">
        <w:rPr>
          <w:rFonts w:asciiTheme="minorHAnsi" w:hAnsiTheme="minorHAnsi"/>
          <w:b/>
        </w:rPr>
        <w:t xml:space="preserve"> below</w:t>
      </w:r>
      <w:r w:rsidR="00E3746D" w:rsidRPr="00D949EC">
        <w:rPr>
          <w:rFonts w:asciiTheme="minorHAnsi" w:hAnsiTheme="minorHAnsi"/>
          <w:b/>
        </w:rPr>
        <w:t>. After completing</w:t>
      </w:r>
      <w:r w:rsidR="005E4FB9">
        <w:rPr>
          <w:rFonts w:asciiTheme="minorHAnsi" w:hAnsiTheme="minorHAnsi"/>
          <w:b/>
        </w:rPr>
        <w:t xml:space="preserve"> the graph, answer questions (#14-18</w:t>
      </w:r>
      <w:r w:rsidR="00E3746D" w:rsidRPr="00D949EC">
        <w:rPr>
          <w:rFonts w:asciiTheme="minorHAnsi" w:hAnsiTheme="minorHAnsi"/>
          <w:b/>
        </w:rPr>
        <w:t>).</w:t>
      </w:r>
    </w:p>
    <w:p w:rsidR="006E2903" w:rsidRDefault="006E2903">
      <w:pPr>
        <w:rPr>
          <w:rFonts w:asciiTheme="minorHAnsi" w:hAnsiTheme="minorHAnsi"/>
        </w:rPr>
      </w:pPr>
    </w:p>
    <w:p w:rsidR="006E2903" w:rsidRDefault="006E2903">
      <w:pPr>
        <w:rPr>
          <w:rFonts w:asciiTheme="minorHAnsi" w:hAnsiTheme="minorHAnsi"/>
        </w:rPr>
      </w:pPr>
    </w:p>
    <w:p w:rsidR="006E2903" w:rsidRDefault="006E2903">
      <w:pPr>
        <w:rPr>
          <w:rFonts w:asciiTheme="minorHAnsi" w:hAnsiTheme="minorHAnsi"/>
        </w:rPr>
      </w:pPr>
    </w:p>
    <w:p w:rsidR="006E2903" w:rsidRDefault="006E2903">
      <w:pPr>
        <w:rPr>
          <w:rFonts w:asciiTheme="minorHAnsi" w:hAnsiTheme="minorHAnsi"/>
        </w:rPr>
      </w:pPr>
    </w:p>
    <w:p w:rsidR="00283FDB" w:rsidRPr="006E2903" w:rsidRDefault="006E2903">
      <w:pPr>
        <w:rPr>
          <w:rFonts w:asciiTheme="minorHAnsi" w:hAnsiTheme="minorHAnsi"/>
        </w:rPr>
      </w:pPr>
    </w:p>
    <w:sectPr w:rsidR="00283FDB" w:rsidRPr="006E2903" w:rsidSect="00E3746D">
      <w:pgSz w:w="15840" w:h="12240" w:orient="landscape"/>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E3746D"/>
    <w:rsid w:val="001B2AB1"/>
    <w:rsid w:val="002335CB"/>
    <w:rsid w:val="0049606E"/>
    <w:rsid w:val="005E4FB9"/>
    <w:rsid w:val="006B0862"/>
    <w:rsid w:val="006E2903"/>
    <w:rsid w:val="00B50469"/>
    <w:rsid w:val="00D949EC"/>
    <w:rsid w:val="00E3746D"/>
    <w:rsid w:val="00EC1A8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3FD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E2903"/>
    <w:pPr>
      <w:tabs>
        <w:tab w:val="center" w:pos="4320"/>
        <w:tab w:val="right" w:pos="8640"/>
      </w:tabs>
    </w:pPr>
  </w:style>
  <w:style w:type="character" w:customStyle="1" w:styleId="HeaderChar">
    <w:name w:val="Header Char"/>
    <w:basedOn w:val="DefaultParagraphFont"/>
    <w:link w:val="Header"/>
    <w:rsid w:val="006E2903"/>
    <w:rPr>
      <w:rFonts w:ascii="Times New Roman" w:hAnsi="Times New Roman"/>
    </w:rPr>
  </w:style>
  <w:style w:type="paragraph" w:styleId="Footer">
    <w:name w:val="footer"/>
    <w:basedOn w:val="Normal"/>
    <w:link w:val="FooterChar"/>
    <w:rsid w:val="006E2903"/>
    <w:pPr>
      <w:tabs>
        <w:tab w:val="center" w:pos="4320"/>
        <w:tab w:val="right" w:pos="8640"/>
      </w:tabs>
    </w:pPr>
  </w:style>
  <w:style w:type="character" w:customStyle="1" w:styleId="FooterChar">
    <w:name w:val="Footer Char"/>
    <w:basedOn w:val="DefaultParagraphFont"/>
    <w:link w:val="Footer"/>
    <w:rsid w:val="006E2903"/>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Words>
  <Characters>113</Characters>
  <Application>Microsoft Macintosh Word</Application>
  <DocSecurity>0</DocSecurity>
  <Lines>1</Lines>
  <Paragraphs>1</Paragraphs>
  <ScaleCrop>false</ScaleCrop>
  <Company>University of Rochester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8</cp:revision>
  <dcterms:created xsi:type="dcterms:W3CDTF">2014-05-21T13:37:00Z</dcterms:created>
  <dcterms:modified xsi:type="dcterms:W3CDTF">2014-12-16T12:18:00Z</dcterms:modified>
</cp:coreProperties>
</file>